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D9" w:rsidRDefault="00DD50D9" w:rsidP="00DD50D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440"/>
        <w:gridCol w:w="1827"/>
        <w:gridCol w:w="3060"/>
        <w:gridCol w:w="3510"/>
        <w:gridCol w:w="1890"/>
        <w:gridCol w:w="1371"/>
        <w:gridCol w:w="1660"/>
      </w:tblGrid>
      <w:tr w:rsidR="00DD50D9" w:rsidTr="001470E4">
        <w:trPr>
          <w:jc w:val="center"/>
        </w:trPr>
        <w:tc>
          <w:tcPr>
            <w:tcW w:w="621" w:type="dxa"/>
            <w:vAlign w:val="center"/>
          </w:tcPr>
          <w:p w:rsidR="00DD50D9" w:rsidRDefault="00DD50D9" w:rsidP="00350312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DD50D9" w:rsidRPr="006F123D" w:rsidRDefault="00DD50D9" w:rsidP="003503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DD50D9" w:rsidRPr="006F123D" w:rsidRDefault="00DD50D9" w:rsidP="003503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060" w:type="dxa"/>
            <w:vAlign w:val="center"/>
          </w:tcPr>
          <w:p w:rsidR="00DD50D9" w:rsidRPr="006F123D" w:rsidRDefault="00DD50D9" w:rsidP="003503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510" w:type="dxa"/>
            <w:vAlign w:val="center"/>
          </w:tcPr>
          <w:p w:rsidR="00DD50D9" w:rsidRPr="006F123D" w:rsidRDefault="00DD50D9" w:rsidP="003503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90" w:type="dxa"/>
            <w:vAlign w:val="center"/>
          </w:tcPr>
          <w:p w:rsidR="00DD50D9" w:rsidRPr="006F123D" w:rsidRDefault="00DD50D9" w:rsidP="003503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371" w:type="dxa"/>
            <w:vAlign w:val="center"/>
          </w:tcPr>
          <w:p w:rsidR="00DD50D9" w:rsidRPr="006F123D" w:rsidRDefault="00DD50D9" w:rsidP="003503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DD50D9" w:rsidRPr="006F123D" w:rsidRDefault="00DD50D9" w:rsidP="003503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DD50D9" w:rsidRPr="00E66A17" w:rsidTr="001470E4">
        <w:trPr>
          <w:jc w:val="center"/>
        </w:trPr>
        <w:tc>
          <w:tcPr>
            <w:tcW w:w="621" w:type="dxa"/>
          </w:tcPr>
          <w:p w:rsidR="00DD50D9" w:rsidRDefault="00DD50D9" w:rsidP="00350312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DD50D9" w:rsidRDefault="00DD50D9" w:rsidP="0035031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၃၁-၈-၂၀၁၅</w:t>
            </w:r>
          </w:p>
        </w:tc>
        <w:tc>
          <w:tcPr>
            <w:tcW w:w="1827" w:type="dxa"/>
          </w:tcPr>
          <w:p w:rsidR="00DD50D9" w:rsidRDefault="00DD50D9" w:rsidP="0035031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ရန်ကုန်တိုင်းဒေသကြီး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ပြန်လည်ထူ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ထောင်မှုလုပ်ငန်းညှိနှိုင်းရေး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ကော်မတီ</w:t>
            </w:r>
            <w:proofErr w:type="spellEnd"/>
          </w:p>
        </w:tc>
        <w:tc>
          <w:tcPr>
            <w:tcW w:w="3060" w:type="dxa"/>
          </w:tcPr>
          <w:p w:rsidR="00DD50D9" w:rsidRPr="007C5072" w:rsidRDefault="00DD50D9" w:rsidP="0035031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ဦးမျိုးညီညီ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သန်းသန်း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မိသာစု</w:t>
            </w:r>
            <w:proofErr w:type="spellEnd"/>
          </w:p>
        </w:tc>
        <w:tc>
          <w:tcPr>
            <w:tcW w:w="3510" w:type="dxa"/>
          </w:tcPr>
          <w:p w:rsidR="00DD50D9" w:rsidRPr="009D1524" w:rsidRDefault="00DD50D9" w:rsidP="00350312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6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အ၀တ်အထည်မျိုးစုံ</w:t>
            </w:r>
          </w:p>
        </w:tc>
        <w:tc>
          <w:tcPr>
            <w:tcW w:w="1890" w:type="dxa"/>
          </w:tcPr>
          <w:p w:rsidR="00DD50D9" w:rsidRPr="006F123D" w:rsidRDefault="00DD50D9" w:rsidP="0035031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71" w:type="dxa"/>
          </w:tcPr>
          <w:p w:rsidR="00DD50D9" w:rsidRPr="00A77617" w:rsidRDefault="00DD50D9" w:rsidP="0035031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၉၀၀၀၀ိ/-</w:t>
            </w:r>
          </w:p>
        </w:tc>
        <w:tc>
          <w:tcPr>
            <w:tcW w:w="1660" w:type="dxa"/>
            <w:vAlign w:val="center"/>
          </w:tcPr>
          <w:p w:rsidR="00DD50D9" w:rsidRPr="00A963F7" w:rsidRDefault="00DD50D9" w:rsidP="00350312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982B16" w:rsidRDefault="00982B1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470E4" w:rsidRDefault="001470E4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470E4" w:rsidRDefault="001470E4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470E4" w:rsidRDefault="001470E4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470E4" w:rsidRDefault="001470E4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470E4" w:rsidRDefault="001470E4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470E4" w:rsidRDefault="001470E4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470E4" w:rsidRDefault="001470E4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470E4" w:rsidRDefault="001470E4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470E4" w:rsidRDefault="001470E4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470E4" w:rsidRDefault="001470E4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470E4" w:rsidRDefault="001470E4" w:rsidP="001470E4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1470E4" w:rsidRDefault="001470E4" w:rsidP="001470E4">
      <w:pPr>
        <w:jc w:val="center"/>
        <w:rPr>
          <w:rFonts w:ascii="Myanmar2" w:hAnsi="Myanmar2" w:cs="Myanmar2"/>
          <w:b/>
          <w:sz w:val="32"/>
          <w:szCs w:val="32"/>
        </w:rPr>
      </w:pPr>
    </w:p>
    <w:tbl>
      <w:tblPr>
        <w:tblStyle w:val="TableGrid"/>
        <w:tblW w:w="15225" w:type="dxa"/>
        <w:jc w:val="center"/>
        <w:tblLayout w:type="fixed"/>
        <w:tblLook w:val="04A0"/>
      </w:tblPr>
      <w:tblGrid>
        <w:gridCol w:w="621"/>
        <w:gridCol w:w="1485"/>
        <w:gridCol w:w="1689"/>
        <w:gridCol w:w="2880"/>
        <w:gridCol w:w="3060"/>
        <w:gridCol w:w="1800"/>
        <w:gridCol w:w="1713"/>
        <w:gridCol w:w="1977"/>
      </w:tblGrid>
      <w:tr w:rsidR="001470E4" w:rsidTr="001470E4">
        <w:trPr>
          <w:jc w:val="center"/>
        </w:trPr>
        <w:tc>
          <w:tcPr>
            <w:tcW w:w="621" w:type="dxa"/>
            <w:vAlign w:val="center"/>
          </w:tcPr>
          <w:p w:rsidR="001470E4" w:rsidRDefault="001470E4" w:rsidP="00C820B8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85" w:type="dxa"/>
            <w:vAlign w:val="center"/>
          </w:tcPr>
          <w:p w:rsidR="001470E4" w:rsidRPr="006F123D" w:rsidRDefault="001470E4" w:rsidP="00C820B8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689" w:type="dxa"/>
            <w:vAlign w:val="center"/>
          </w:tcPr>
          <w:p w:rsidR="001470E4" w:rsidRPr="006F123D" w:rsidRDefault="001470E4" w:rsidP="00C820B8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2880" w:type="dxa"/>
            <w:vAlign w:val="center"/>
          </w:tcPr>
          <w:p w:rsidR="001470E4" w:rsidRPr="006F123D" w:rsidRDefault="001470E4" w:rsidP="00C820B8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060" w:type="dxa"/>
            <w:vAlign w:val="center"/>
          </w:tcPr>
          <w:p w:rsidR="001470E4" w:rsidRPr="006F123D" w:rsidRDefault="001470E4" w:rsidP="00C820B8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00" w:type="dxa"/>
            <w:vAlign w:val="center"/>
          </w:tcPr>
          <w:p w:rsidR="001470E4" w:rsidRPr="006F123D" w:rsidRDefault="001470E4" w:rsidP="00C820B8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3" w:type="dxa"/>
            <w:vAlign w:val="center"/>
          </w:tcPr>
          <w:p w:rsidR="001470E4" w:rsidRPr="006F123D" w:rsidRDefault="001470E4" w:rsidP="00C820B8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977" w:type="dxa"/>
            <w:vAlign w:val="center"/>
          </w:tcPr>
          <w:p w:rsidR="001470E4" w:rsidRPr="006F123D" w:rsidRDefault="001470E4" w:rsidP="00C820B8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1470E4" w:rsidRPr="00E66A17" w:rsidTr="001470E4">
        <w:trPr>
          <w:jc w:val="center"/>
        </w:trPr>
        <w:tc>
          <w:tcPr>
            <w:tcW w:w="621" w:type="dxa"/>
          </w:tcPr>
          <w:p w:rsidR="001470E4" w:rsidRPr="00E66A17" w:rsidRDefault="001470E4" w:rsidP="00C820B8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85" w:type="dxa"/>
          </w:tcPr>
          <w:p w:rsidR="001470E4" w:rsidRDefault="001470E4" w:rsidP="00C820B8">
            <w:pPr>
              <w:spacing w:line="288" w:lineRule="auto"/>
              <w:ind w:left="-118" w:right="-149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၃၀-၈-၂၀၁၅</w:t>
            </w:r>
          </w:p>
        </w:tc>
        <w:tc>
          <w:tcPr>
            <w:tcW w:w="1689" w:type="dxa"/>
          </w:tcPr>
          <w:p w:rsidR="001470E4" w:rsidRDefault="001470E4" w:rsidP="00C820B8">
            <w:pPr>
              <w:spacing w:line="288" w:lineRule="auto"/>
              <w:ind w:left="-108" w:right="-61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880" w:type="dxa"/>
          </w:tcPr>
          <w:p w:rsidR="001470E4" w:rsidRDefault="001470E4" w:rsidP="00C820B8">
            <w:pPr>
              <w:spacing w:line="288" w:lineRule="auto"/>
              <w:ind w:left="-108" w:right="-61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တရုတ်ပြည်သူ့လွတ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မြောက်ရေးတပ်မတော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060" w:type="dxa"/>
          </w:tcPr>
          <w:p w:rsidR="001470E4" w:rsidRPr="002C77C4" w:rsidRDefault="001470E4" w:rsidP="00C820B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ရွက်ဖျင်တဲ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Type 98-10</w:t>
            </w:r>
          </w:p>
          <w:p w:rsidR="001470E4" w:rsidRDefault="001470E4" w:rsidP="00C820B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စစ်စိမ်းရောင်စောင်ထူ</w:t>
            </w:r>
            <w:proofErr w:type="spellEnd"/>
          </w:p>
          <w:p w:rsidR="001470E4" w:rsidRDefault="001470E4" w:rsidP="00C820B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မီးစက်အသေး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3kw</w:t>
            </w:r>
          </w:p>
        </w:tc>
        <w:tc>
          <w:tcPr>
            <w:tcW w:w="1800" w:type="dxa"/>
          </w:tcPr>
          <w:p w:rsidR="001470E4" w:rsidRDefault="001470E4" w:rsidP="00C820B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၅၅၀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</w:p>
          <w:p w:rsidR="001470E4" w:rsidRDefault="001470E4" w:rsidP="00C820B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၃၅၀၀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1470E4" w:rsidRPr="006F123D" w:rsidRDefault="001470E4" w:rsidP="00C820B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၅၅၀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</w:p>
        </w:tc>
        <w:tc>
          <w:tcPr>
            <w:tcW w:w="1713" w:type="dxa"/>
            <w:vAlign w:val="center"/>
          </w:tcPr>
          <w:p w:rsidR="001470E4" w:rsidRDefault="001470E4" w:rsidP="00C820B8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ယွမ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်(၁၀)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သန်း</w:t>
            </w:r>
            <w:proofErr w:type="spellEnd"/>
          </w:p>
          <w:p w:rsidR="001470E4" w:rsidRPr="00740B97" w:rsidRDefault="001470E4" w:rsidP="00C820B8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740B97">
              <w:rPr>
                <w:rFonts w:ascii="Myanmar2" w:hAnsi="Myanmar2" w:cs="Myanmar2"/>
                <w:b/>
                <w:sz w:val="24"/>
                <w:szCs w:val="24"/>
              </w:rPr>
              <w:t>၂,၀၀၀,၀၀၀,၀၀၀</w:t>
            </w:r>
          </w:p>
        </w:tc>
        <w:tc>
          <w:tcPr>
            <w:tcW w:w="1977" w:type="dxa"/>
            <w:vAlign w:val="center"/>
          </w:tcPr>
          <w:p w:rsidR="001470E4" w:rsidRPr="004B46B4" w:rsidRDefault="001470E4" w:rsidP="00C820B8">
            <w:pPr>
              <w:jc w:val="both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လေဆိပ်တပ်မတော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) Hanger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ထားရှိပါသည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်။</w:t>
            </w:r>
          </w:p>
        </w:tc>
      </w:tr>
    </w:tbl>
    <w:p w:rsidR="001470E4" w:rsidRDefault="001470E4" w:rsidP="001470E4">
      <w:pPr>
        <w:ind w:left="1440" w:hanging="1440"/>
        <w:jc w:val="both"/>
        <w:rPr>
          <w:rFonts w:ascii="Myanmar2" w:hAnsi="Myanmar2" w:cs="Myanmar2"/>
          <w:b/>
          <w:sz w:val="28"/>
          <w:szCs w:val="28"/>
        </w:rPr>
      </w:pPr>
    </w:p>
    <w:p w:rsidR="001470E4" w:rsidRDefault="001470E4" w:rsidP="001470E4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1470E4" w:rsidRPr="00B5244E" w:rsidRDefault="001470E4" w:rsidP="001470E4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ပူးတွဲ</w:t>
      </w:r>
      <w:proofErr w:type="spellEnd"/>
    </w:p>
    <w:p w:rsidR="001470E4" w:rsidRDefault="001470E4" w:rsidP="001470E4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1470E4" w:rsidRDefault="001470E4" w:rsidP="001470E4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1470E4" w:rsidRDefault="001470E4" w:rsidP="001470E4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1470E4" w:rsidRDefault="001470E4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  <w:sectPr w:rsidR="001470E4" w:rsidSect="00A147AC">
          <w:footerReference w:type="default" r:id="rId7"/>
          <w:pgSz w:w="16834" w:h="11909" w:orient="landscape" w:code="9"/>
          <w:pgMar w:top="1008" w:right="720" w:bottom="1008" w:left="720" w:header="720" w:footer="288" w:gutter="0"/>
          <w:cols w:space="720"/>
          <w:docGrid w:linePitch="360"/>
        </w:sect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721409" w:rsidRDefault="00721409" w:rsidP="0072140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</w:p>
    <w:p w:rsidR="00721409" w:rsidRDefault="00721409" w:rsidP="0072140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လက်ခံရှိသောအလှူပစ္စည်းစာရင်း</w:t>
      </w:r>
      <w:proofErr w:type="spellEnd"/>
    </w:p>
    <w:p w:rsidR="00721409" w:rsidRPr="005A1A08" w:rsidRDefault="00721409" w:rsidP="00721409">
      <w:pPr>
        <w:tabs>
          <w:tab w:val="left" w:pos="1080"/>
        </w:tabs>
        <w:spacing w:before="120" w:after="240"/>
        <w:jc w:val="right"/>
        <w:rPr>
          <w:rFonts w:ascii="Myanmar2" w:hAnsi="Myanmar2" w:cs="Myanmar2"/>
          <w:sz w:val="32"/>
          <w:szCs w:val="32"/>
          <w:lang w:bidi="my-MM"/>
        </w:rPr>
      </w:pPr>
      <w:r w:rsidRPr="005A1A08">
        <w:rPr>
          <w:rFonts w:ascii="Myanmar2" w:hAnsi="Myanmar2" w:cs="Myanmar2"/>
          <w:sz w:val="32"/>
          <w:szCs w:val="32"/>
          <w:lang w:bidi="my-MM"/>
        </w:rPr>
        <w:t>(</w:t>
      </w:r>
      <w:r>
        <w:rPr>
          <w:rFonts w:ascii="Myanmar2" w:hAnsi="Myanmar2" w:cs="Myanmar2"/>
          <w:sz w:val="32"/>
          <w:szCs w:val="32"/>
          <w:lang w:bidi="my-MM"/>
        </w:rPr>
        <w:t>၃၁</w:t>
      </w:r>
      <w:r w:rsidRPr="005A1A08">
        <w:rPr>
          <w:rFonts w:ascii="Myanmar2" w:hAnsi="Myanmar2" w:cs="Myanmar2"/>
          <w:sz w:val="32"/>
          <w:szCs w:val="32"/>
          <w:lang w:bidi="my-MM"/>
        </w:rPr>
        <w:t>-၈-၂၀၁၅)</w:t>
      </w:r>
      <w:proofErr w:type="spellStart"/>
      <w:r w:rsidRPr="005A1A08">
        <w:rPr>
          <w:rFonts w:ascii="Myanmar2" w:hAnsi="Myanmar2" w:cs="Myanmar2"/>
          <w:sz w:val="32"/>
          <w:szCs w:val="32"/>
          <w:lang w:bidi="my-MM"/>
        </w:rPr>
        <w:t>နေ</w:t>
      </w:r>
      <w:proofErr w:type="spellEnd"/>
      <w:r w:rsidRPr="005A1A08">
        <w:rPr>
          <w:rFonts w:ascii="Myanmar2" w:hAnsi="Myanmar2" w:cs="Myanmar2"/>
          <w:sz w:val="32"/>
          <w:szCs w:val="32"/>
          <w:lang w:bidi="my-MM"/>
        </w:rPr>
        <w:t xml:space="preserve">့ </w:t>
      </w:r>
    </w:p>
    <w:tbl>
      <w:tblPr>
        <w:tblStyle w:val="TableGrid"/>
        <w:tblW w:w="10098" w:type="dxa"/>
        <w:jc w:val="center"/>
        <w:tblLayout w:type="fixed"/>
        <w:tblLook w:val="04A0"/>
      </w:tblPr>
      <w:tblGrid>
        <w:gridCol w:w="645"/>
        <w:gridCol w:w="3243"/>
        <w:gridCol w:w="3420"/>
        <w:gridCol w:w="1638"/>
        <w:gridCol w:w="1152"/>
      </w:tblGrid>
      <w:tr w:rsidR="00721409" w:rsidRPr="002F2A63" w:rsidTr="00CC2817">
        <w:trPr>
          <w:jc w:val="center"/>
        </w:trPr>
        <w:tc>
          <w:tcPr>
            <w:tcW w:w="645" w:type="dxa"/>
          </w:tcPr>
          <w:p w:rsidR="00721409" w:rsidRPr="002F2A63" w:rsidRDefault="00721409" w:rsidP="003503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243" w:type="dxa"/>
          </w:tcPr>
          <w:p w:rsidR="00721409" w:rsidRPr="002F2A63" w:rsidRDefault="00721409" w:rsidP="003503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420" w:type="dxa"/>
          </w:tcPr>
          <w:p w:rsidR="00721409" w:rsidRPr="002F2A63" w:rsidRDefault="00721409" w:rsidP="003503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638" w:type="dxa"/>
          </w:tcPr>
          <w:p w:rsidR="00721409" w:rsidRPr="002F2A63" w:rsidRDefault="00721409" w:rsidP="003503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152" w:type="dxa"/>
          </w:tcPr>
          <w:p w:rsidR="00721409" w:rsidRPr="002F2A63" w:rsidRDefault="00721409" w:rsidP="003503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721409" w:rsidRPr="002F2A63" w:rsidTr="00CC2817">
        <w:trPr>
          <w:jc w:val="center"/>
        </w:trPr>
        <w:tc>
          <w:tcPr>
            <w:tcW w:w="645" w:type="dxa"/>
          </w:tcPr>
          <w:p w:rsidR="00721409" w:rsidRPr="005A1A08" w:rsidRDefault="00721409" w:rsidP="0035031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5A1A08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243" w:type="dxa"/>
          </w:tcPr>
          <w:p w:rsidR="00721409" w:rsidRDefault="00721409" w:rsidP="0035031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ဘေဘီအုန်း</w:t>
            </w:r>
            <w:proofErr w:type="spellEnd"/>
          </w:p>
        </w:tc>
        <w:tc>
          <w:tcPr>
            <w:tcW w:w="3420" w:type="dxa"/>
          </w:tcPr>
          <w:p w:rsidR="00721409" w:rsidRDefault="00721409" w:rsidP="0035031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ပလပ်စတစ်အိတ်ကြီး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638" w:type="dxa"/>
          </w:tcPr>
          <w:p w:rsidR="00721409" w:rsidRDefault="00721409" w:rsidP="0035031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52" w:type="dxa"/>
          </w:tcPr>
          <w:p w:rsidR="00721409" w:rsidRPr="002F2A63" w:rsidRDefault="00721409" w:rsidP="0035031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</w:tbl>
    <w:p w:rsidR="00721409" w:rsidRDefault="00721409" w:rsidP="001470E4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sectPr w:rsidR="00721409" w:rsidSect="00CC2817">
      <w:pgSz w:w="11909" w:h="16834" w:code="9"/>
      <w:pgMar w:top="1008" w:right="720" w:bottom="1008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0E4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36D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2FC5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76C40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C5F50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521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47AC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2817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399AC-672B-4C90-8205-58591FDD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56</cp:revision>
  <cp:lastPrinted>2015-08-20T13:33:00Z</cp:lastPrinted>
  <dcterms:created xsi:type="dcterms:W3CDTF">2015-08-17T13:35:00Z</dcterms:created>
  <dcterms:modified xsi:type="dcterms:W3CDTF">2015-08-31T13:48:00Z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